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5A8A" w14:textId="3B1E4B04" w:rsidR="00C47EEB" w:rsidRDefault="00C47EEB" w:rsidP="00C47EEB">
      <w:pPr>
        <w:spacing w:line="276" w:lineRule="auto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0556E" wp14:editId="4BB29BB5">
            <wp:simplePos x="0" y="0"/>
            <wp:positionH relativeFrom="margin">
              <wp:posOffset>104775</wp:posOffset>
            </wp:positionH>
            <wp:positionV relativeFrom="paragraph">
              <wp:posOffset>7620</wp:posOffset>
            </wp:positionV>
            <wp:extent cx="723900" cy="723900"/>
            <wp:effectExtent l="0" t="0" r="0" b="0"/>
            <wp:wrapSquare wrapText="bothSides"/>
            <wp:docPr id="1" name="Εικόνα 1" descr="dimos komotinis_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os komotinis_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FFF78E" wp14:editId="561E6A98">
            <wp:extent cx="5337810" cy="686290"/>
            <wp:effectExtent l="0" t="0" r="0" b="0"/>
            <wp:docPr id="3" name="Εικόνα 1" descr="C:\Users\user\Desktop\banner_stay_s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_stay_saf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75" cy="6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762B4" w14:textId="7C0DDE83" w:rsidR="00C47EEB" w:rsidRPr="00C47EEB" w:rsidRDefault="00C47EEB" w:rsidP="00C47EEB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C47EEB">
        <w:rPr>
          <w:rFonts w:cstheme="minorHAnsi"/>
          <w:b/>
          <w:bCs/>
          <w:sz w:val="28"/>
          <w:szCs w:val="28"/>
        </w:rPr>
        <w:t>Δημοτική Βιβλιοθήκη Κομοτηνής</w:t>
      </w:r>
    </w:p>
    <w:p w14:paraId="1C2D23E6" w14:textId="77777777" w:rsidR="00C47EEB" w:rsidRPr="00C47EEB" w:rsidRDefault="00C47EEB" w:rsidP="00C47EEB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C47EEB">
        <w:rPr>
          <w:rFonts w:cstheme="minorHAnsi"/>
          <w:b/>
          <w:bCs/>
          <w:sz w:val="28"/>
          <w:szCs w:val="28"/>
        </w:rPr>
        <w:t>Δελτίο Τύπου</w:t>
      </w:r>
    </w:p>
    <w:p w14:paraId="5BA6D9C6" w14:textId="77777777" w:rsidR="00576756" w:rsidRDefault="00576756" w:rsidP="00576756"/>
    <w:p w14:paraId="156062DA" w14:textId="7DC7236C" w:rsidR="00576756" w:rsidRDefault="00576756" w:rsidP="00576756">
      <w:pPr>
        <w:spacing w:after="0" w:line="276" w:lineRule="auto"/>
      </w:pPr>
      <w:r>
        <w:t xml:space="preserve">Βιβλία στο σπίτι </w:t>
      </w:r>
    </w:p>
    <w:p w14:paraId="2DBD0962" w14:textId="77777777" w:rsidR="00576756" w:rsidRDefault="00576756" w:rsidP="00576756">
      <w:pPr>
        <w:spacing w:after="0" w:line="276" w:lineRule="auto"/>
      </w:pPr>
      <w:r>
        <w:t xml:space="preserve">Υπηρεσία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Delivery</w:t>
      </w:r>
      <w:proofErr w:type="spellEnd"/>
    </w:p>
    <w:p w14:paraId="481DB351" w14:textId="64F6784C" w:rsidR="00576756" w:rsidRDefault="00576756" w:rsidP="00576756">
      <w:pPr>
        <w:spacing w:after="0" w:line="276" w:lineRule="auto"/>
      </w:pPr>
      <w:r>
        <w:t>για να #Μένουμε_Ασφαλείς</w:t>
      </w:r>
    </w:p>
    <w:p w14:paraId="5E71E8DA" w14:textId="77777777" w:rsidR="00576756" w:rsidRDefault="00576756" w:rsidP="00576756">
      <w:pPr>
        <w:spacing w:after="0" w:line="276" w:lineRule="auto"/>
      </w:pPr>
    </w:p>
    <w:p w14:paraId="3675058A" w14:textId="0A12B5D9" w:rsidR="00576756" w:rsidRPr="00E218DA" w:rsidRDefault="00576756" w:rsidP="00576756">
      <w:pPr>
        <w:jc w:val="both"/>
        <w:rPr>
          <w:rFonts w:cstheme="minorHAnsi"/>
          <w:b/>
          <w:bCs/>
        </w:rPr>
      </w:pPr>
      <w:r w:rsidRPr="00E218DA">
        <w:rPr>
          <w:rFonts w:cstheme="minorHAnsi"/>
        </w:rPr>
        <w:t xml:space="preserve">Λόγω των έκτακτων μέτρων για την αντιμετώπιση του </w:t>
      </w:r>
      <w:proofErr w:type="spellStart"/>
      <w:r w:rsidRPr="00E218DA">
        <w:rPr>
          <w:rFonts w:cstheme="minorHAnsi"/>
        </w:rPr>
        <w:t>κορωνoϊού</w:t>
      </w:r>
      <w:proofErr w:type="spellEnd"/>
      <w:r w:rsidRPr="00E218DA">
        <w:rPr>
          <w:rFonts w:cstheme="minorHAnsi"/>
        </w:rPr>
        <w:t xml:space="preserve"> COVID-19  και με δεδομένη την ανάγκη του κόσμου για διάβασμα, με μεγάλη χαρά σας ενημερώνουμε ότι η Δημοτική βιβλιοθήκη Κομοτηνής προκειμένου να ικανοποιήσει τις ανάγκες του αναγνωστικού κοινού,  </w:t>
      </w:r>
      <w:r w:rsidR="00E218DA">
        <w:rPr>
          <w:rFonts w:cstheme="minorHAnsi"/>
        </w:rPr>
        <w:t xml:space="preserve">αναλαμβάνει από Δευτέρα 08-03-2021, </w:t>
      </w:r>
      <w:r w:rsidRPr="00E218DA">
        <w:rPr>
          <w:rFonts w:cstheme="minorHAnsi"/>
        </w:rPr>
        <w:t xml:space="preserve"> τη </w:t>
      </w:r>
      <w:r w:rsidR="00D83E78" w:rsidRPr="00E218DA">
        <w:rPr>
          <w:rFonts w:cstheme="minorHAnsi"/>
          <w:b/>
          <w:bCs/>
        </w:rPr>
        <w:t>Δ</w:t>
      </w:r>
      <w:r w:rsidRPr="00E218DA">
        <w:rPr>
          <w:rFonts w:cstheme="minorHAnsi"/>
          <w:b/>
          <w:bCs/>
        </w:rPr>
        <w:t xml:space="preserve">ωρεάν </w:t>
      </w:r>
      <w:r w:rsidR="00D83E78" w:rsidRPr="00E218DA">
        <w:rPr>
          <w:rFonts w:cstheme="minorHAnsi"/>
          <w:b/>
          <w:bCs/>
        </w:rPr>
        <w:t>Π</w:t>
      </w:r>
      <w:r w:rsidRPr="00E218DA">
        <w:rPr>
          <w:rFonts w:cstheme="minorHAnsi"/>
          <w:b/>
          <w:bCs/>
        </w:rPr>
        <w:t xml:space="preserve">αράδοση </w:t>
      </w:r>
      <w:r w:rsidR="00D83E78" w:rsidRPr="00E218DA">
        <w:rPr>
          <w:rFonts w:cstheme="minorHAnsi"/>
          <w:b/>
          <w:bCs/>
        </w:rPr>
        <w:t>Β</w:t>
      </w:r>
      <w:r w:rsidRPr="00E218DA">
        <w:rPr>
          <w:rFonts w:cstheme="minorHAnsi"/>
          <w:b/>
          <w:bCs/>
        </w:rPr>
        <w:t>ιβλίων</w:t>
      </w:r>
      <w:r w:rsidR="00644FB1" w:rsidRPr="00E218DA">
        <w:rPr>
          <w:rFonts w:cstheme="minorHAnsi"/>
          <w:b/>
          <w:bCs/>
        </w:rPr>
        <w:t xml:space="preserve"> στο σπίτι</w:t>
      </w:r>
      <w:r w:rsidR="00D83E78" w:rsidRPr="00E218DA">
        <w:rPr>
          <w:rFonts w:cstheme="minorHAnsi"/>
          <w:b/>
          <w:bCs/>
        </w:rPr>
        <w:t xml:space="preserve"> – </w:t>
      </w:r>
      <w:r w:rsidR="00D83E78" w:rsidRPr="00E218DA">
        <w:rPr>
          <w:rFonts w:cstheme="minorHAnsi"/>
          <w:b/>
          <w:bCs/>
          <w:lang w:val="en-US"/>
        </w:rPr>
        <w:t>Book</w:t>
      </w:r>
      <w:r w:rsidR="00D83E78" w:rsidRPr="00E218DA">
        <w:rPr>
          <w:rFonts w:cstheme="minorHAnsi"/>
          <w:b/>
          <w:bCs/>
        </w:rPr>
        <w:t xml:space="preserve"> </w:t>
      </w:r>
      <w:r w:rsidR="00D83E78" w:rsidRPr="00E218DA">
        <w:rPr>
          <w:rFonts w:cstheme="minorHAnsi"/>
          <w:b/>
          <w:bCs/>
          <w:lang w:val="en-US"/>
        </w:rPr>
        <w:t>Delivery</w:t>
      </w:r>
      <w:r w:rsidR="00D83E78" w:rsidRPr="00E218DA">
        <w:rPr>
          <w:rFonts w:cstheme="minorHAnsi"/>
          <w:b/>
          <w:bCs/>
        </w:rPr>
        <w:t xml:space="preserve"> – για να #Μένουμε_Ασφαλείς</w:t>
      </w:r>
      <w:r w:rsidRPr="00E218DA">
        <w:rPr>
          <w:rFonts w:cstheme="minorHAnsi"/>
          <w:b/>
          <w:bCs/>
        </w:rPr>
        <w:t xml:space="preserve">. </w:t>
      </w:r>
    </w:p>
    <w:p w14:paraId="4262542D" w14:textId="595D948D" w:rsidR="00576756" w:rsidRPr="00E218DA" w:rsidRDefault="00576756" w:rsidP="00576756">
      <w:pPr>
        <w:jc w:val="both"/>
        <w:rPr>
          <w:rFonts w:cstheme="minorHAnsi"/>
        </w:rPr>
      </w:pPr>
      <w:r w:rsidRPr="00E218DA">
        <w:rPr>
          <w:rFonts w:cstheme="minorHAnsi"/>
        </w:rPr>
        <w:t xml:space="preserve">Επισκεφθείτε σήμερα τον ηλεκτρονικό κατάλογο της Βιβλιοθήκης στο σύνδεσμο που ακολουθεί   </w:t>
      </w:r>
      <w:hyperlink r:id="rId7" w:history="1">
        <w:r w:rsidRPr="00E218DA">
          <w:rPr>
            <w:rStyle w:val="-"/>
            <w:rFonts w:cstheme="minorHAnsi"/>
          </w:rPr>
          <w:t>https://komotinilib.openabekt.gr/</w:t>
        </w:r>
      </w:hyperlink>
      <w:r w:rsidR="0092341B" w:rsidRPr="00E218DA">
        <w:rPr>
          <w:rStyle w:val="-"/>
          <w:rFonts w:cstheme="minorHAnsi"/>
        </w:rPr>
        <w:t xml:space="preserve"> </w:t>
      </w:r>
      <w:r w:rsidRPr="00E218DA">
        <w:rPr>
          <w:rFonts w:cstheme="minorHAnsi"/>
        </w:rPr>
        <w:t xml:space="preserve"> </w:t>
      </w:r>
      <w:r w:rsidR="0092341B" w:rsidRPr="00E218DA">
        <w:rPr>
          <w:rFonts w:cstheme="minorHAnsi"/>
        </w:rPr>
        <w:t xml:space="preserve"> ή από την ιστοσελίδα του Δήμου Κομοτηνής </w:t>
      </w:r>
      <w:hyperlink r:id="rId8" w:history="1">
        <w:r w:rsidR="0092341B" w:rsidRPr="00E218DA">
          <w:rPr>
            <w:rStyle w:val="-"/>
            <w:rFonts w:cstheme="minorHAnsi"/>
          </w:rPr>
          <w:t>https://www.komotini.gr/</w:t>
        </w:r>
      </w:hyperlink>
      <w:r w:rsidR="0092341B" w:rsidRPr="00E218DA">
        <w:rPr>
          <w:rFonts w:cstheme="minorHAnsi"/>
        </w:rPr>
        <w:t xml:space="preserve"> επιλέγοντας από την αρχική σελίδα το σχετικό εικονίδιο του Καταλόγου της Δημοτικής Βιβλιοθήκης  </w:t>
      </w:r>
      <w:r w:rsidRPr="00E218DA">
        <w:rPr>
          <w:rFonts w:cstheme="minorHAnsi"/>
        </w:rPr>
        <w:t xml:space="preserve">και </w:t>
      </w:r>
      <w:r w:rsidR="0092341B" w:rsidRPr="00E218DA">
        <w:rPr>
          <w:rFonts w:cstheme="minorHAnsi"/>
        </w:rPr>
        <w:t xml:space="preserve"> στη συνέχεια </w:t>
      </w:r>
      <w:r w:rsidRPr="00E218DA">
        <w:rPr>
          <w:rFonts w:cstheme="minorHAnsi"/>
        </w:rPr>
        <w:t xml:space="preserve">επιλέξτε ότι σας ενδιαφέρει από τα  βιβλία που διαθέτουμε στη συλλογή </w:t>
      </w:r>
      <w:r w:rsidR="00D83E78" w:rsidRPr="00E218DA">
        <w:rPr>
          <w:rFonts w:cstheme="minorHAnsi"/>
        </w:rPr>
        <w:t>μας, όπως</w:t>
      </w:r>
      <w:r w:rsidRPr="00E218DA">
        <w:rPr>
          <w:rFonts w:cstheme="minorHAnsi"/>
        </w:rPr>
        <w:t xml:space="preserve"> ελληνικής και ξένης λογοτεχνίας, παιδικά, ιστορικά, δοκίμια, παιδαγωγικά, και άλλα.</w:t>
      </w:r>
      <w:r w:rsidR="0038224A" w:rsidRPr="00E218DA">
        <w:rPr>
          <w:rFonts w:cstheme="minorHAnsi"/>
        </w:rPr>
        <w:t xml:space="preserve"> </w:t>
      </w:r>
    </w:p>
    <w:p w14:paraId="2AB8F938" w14:textId="10F8DC9B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08C5E94D" wp14:editId="474D5EE7">
            <wp:extent cx="152400" cy="152400"/>
            <wp:effectExtent l="0" t="0" r="0" b="0"/>
            <wp:docPr id="9" name="Εικόνα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218DA">
        <w:rPr>
          <w:rFonts w:eastAsia="Times New Roman" w:cstheme="minorHAnsi"/>
          <w:color w:val="050505"/>
          <w:lang w:eastAsia="el-GR"/>
        </w:rPr>
        <w:t>tip</w:t>
      </w:r>
      <w:proofErr w:type="spellEnd"/>
      <w:r w:rsidRPr="00E218DA">
        <w:rPr>
          <w:rFonts w:eastAsia="Times New Roman" w:cstheme="minorHAnsi"/>
          <w:color w:val="050505"/>
          <w:lang w:eastAsia="el-GR"/>
        </w:rPr>
        <w:t xml:space="preserve">: στην αναζήτηση μπορείτε να εισάγετε γενικούς όρους όπως π.χ. </w:t>
      </w:r>
      <w:r w:rsidR="00D83E78" w:rsidRPr="00E218DA">
        <w:rPr>
          <w:rFonts w:eastAsia="Times New Roman" w:cstheme="minorHAnsi"/>
          <w:color w:val="050505"/>
          <w:lang w:eastAsia="el-GR"/>
        </w:rPr>
        <w:t>«</w:t>
      </w:r>
      <w:r w:rsidRPr="00E218DA">
        <w:rPr>
          <w:rFonts w:eastAsia="Times New Roman" w:cstheme="minorHAnsi"/>
          <w:color w:val="050505"/>
          <w:lang w:eastAsia="el-GR"/>
        </w:rPr>
        <w:t>Ελληνική λογοτεχνία», «Ξένη Λογοτεχνία,  "παιδικά" κλπ.</w:t>
      </w:r>
    </w:p>
    <w:p w14:paraId="153D978A" w14:textId="5E09F1FF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2B93E393" wp14:editId="1B7F787E">
            <wp:extent cx="152400" cy="152400"/>
            <wp:effectExtent l="0" t="0" r="0" b="0"/>
            <wp:docPr id="8" name="Εικόνα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218DA">
        <w:rPr>
          <w:rFonts w:eastAsia="Times New Roman" w:cstheme="minorHAnsi"/>
          <w:color w:val="050505"/>
          <w:lang w:eastAsia="el-GR"/>
        </w:rPr>
        <w:t>tip</w:t>
      </w:r>
      <w:proofErr w:type="spellEnd"/>
      <w:r w:rsidRPr="00E218DA">
        <w:rPr>
          <w:rFonts w:eastAsia="Times New Roman" w:cstheme="minorHAnsi"/>
          <w:color w:val="050505"/>
          <w:lang w:eastAsia="el-GR"/>
        </w:rPr>
        <w:t xml:space="preserve">: εάν σας ενδιαφέρουν νεότερα βιβλία χρησιμοποιείται την ταξινόμηση "από το </w:t>
      </w:r>
      <w:r w:rsidR="00E218DA">
        <w:rPr>
          <w:rFonts w:eastAsia="Times New Roman" w:cstheme="minorHAnsi"/>
          <w:color w:val="050505"/>
          <w:lang w:eastAsia="el-GR"/>
        </w:rPr>
        <w:t>νεότερο</w:t>
      </w:r>
      <w:r w:rsidRPr="00E218DA">
        <w:rPr>
          <w:rFonts w:eastAsia="Times New Roman" w:cstheme="minorHAnsi"/>
          <w:color w:val="050505"/>
          <w:lang w:eastAsia="el-GR"/>
        </w:rPr>
        <w:t>" που βρίσκεται πάνω από το σύνολο των αποτελεσμάτων</w:t>
      </w:r>
    </w:p>
    <w:p w14:paraId="72095638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</w:p>
    <w:p w14:paraId="76EB3377" w14:textId="5D38F4BD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color w:val="050505"/>
          <w:lang w:eastAsia="el-GR"/>
        </w:rPr>
        <w:t xml:space="preserve"> Για παραγγελίες τηλεφωνείτε  ή εναλλακτικά μας στέλνετε email </w:t>
      </w: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46F2C9C0" wp14:editId="6B32AD81">
            <wp:extent cx="152400" cy="152400"/>
            <wp:effectExtent l="0" t="0" r="0" b="0"/>
            <wp:docPr id="7" name="Εικόνα 7" descr="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6D11EB8C" wp14:editId="6386417C">
            <wp:extent cx="152400" cy="152400"/>
            <wp:effectExtent l="0" t="0" r="0" b="0"/>
            <wp:docPr id="6" name="Εικόνα 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3209" w14:textId="079E085D" w:rsidR="00644FB1" w:rsidRPr="00E218DA" w:rsidRDefault="00644FB1" w:rsidP="00644FB1">
      <w:pPr>
        <w:jc w:val="both"/>
        <w:rPr>
          <w:rFonts w:cstheme="minorHAnsi"/>
        </w:rPr>
      </w:pPr>
      <w:r w:rsidRPr="00E218DA">
        <w:rPr>
          <w:rFonts w:cstheme="minorHAnsi"/>
        </w:rPr>
        <w:t xml:space="preserve">Τα βιβλία θα παραδίδονται </w:t>
      </w:r>
      <w:r w:rsidR="00D6501B" w:rsidRPr="00E218DA">
        <w:rPr>
          <w:rFonts w:cstheme="minorHAnsi"/>
        </w:rPr>
        <w:t xml:space="preserve">στην πόρτα σας </w:t>
      </w:r>
      <w:r w:rsidRPr="00E218DA">
        <w:rPr>
          <w:rFonts w:cstheme="minorHAnsi"/>
        </w:rPr>
        <w:t xml:space="preserve">σε  1-3 εργάσιμες ημέρες. </w:t>
      </w:r>
    </w:p>
    <w:p w14:paraId="58B5C52E" w14:textId="77777777" w:rsidR="00D6501B" w:rsidRPr="00E218DA" w:rsidRDefault="00D83E78" w:rsidP="00D6501B">
      <w:pPr>
        <w:jc w:val="both"/>
        <w:rPr>
          <w:rFonts w:cstheme="minorHAnsi"/>
        </w:rPr>
      </w:pPr>
      <w:r w:rsidRPr="00E218DA">
        <w:rPr>
          <w:rFonts w:cstheme="minorHAnsi"/>
        </w:rPr>
        <w:t>Για να δανειστεί κάποιος χρειάζεται κάρτα μέλους της Δημοτικής Βιβλιοθήκης Κομοτηνής. Εάν δεν διαθέτετε, τότε θα χρειαστεί πρώτα να ζητήσετε την έκδοσή της.</w:t>
      </w:r>
    </w:p>
    <w:p w14:paraId="7E45208A" w14:textId="5B0E8FF6" w:rsidR="00D6501B" w:rsidRPr="00E218DA" w:rsidRDefault="00D6501B" w:rsidP="00D6501B">
      <w:pPr>
        <w:jc w:val="both"/>
        <w:rPr>
          <w:rFonts w:cstheme="minorHAnsi"/>
        </w:rPr>
      </w:pPr>
      <w:r w:rsidRPr="00E218DA">
        <w:rPr>
          <w:rFonts w:cstheme="minorHAnsi"/>
        </w:rPr>
        <w:t xml:space="preserve"> Η διακίνηση των βιβλίων γίνεται </w:t>
      </w:r>
      <w:r w:rsidRPr="00E218DA">
        <w:rPr>
          <w:rFonts w:eastAsia="Times New Roman" w:cstheme="minorHAnsi"/>
          <w:color w:val="050505"/>
          <w:lang w:eastAsia="el-GR"/>
        </w:rPr>
        <w:t>τηρώντας πάντα  τα μέτρα προστασίας της δημοσίας υγείας.</w:t>
      </w:r>
    </w:p>
    <w:p w14:paraId="25C2737D" w14:textId="45D2D743" w:rsidR="00576756" w:rsidRPr="00E218DA" w:rsidRDefault="00576756" w:rsidP="00576756">
      <w:pPr>
        <w:jc w:val="both"/>
        <w:rPr>
          <w:rFonts w:cstheme="minorHAnsi"/>
        </w:rPr>
      </w:pPr>
      <w:r w:rsidRPr="00E218DA">
        <w:rPr>
          <w:rFonts w:cstheme="minorHAnsi"/>
        </w:rPr>
        <w:t>Για δανεισμό βιβλίων,</w:t>
      </w:r>
      <w:r w:rsidR="00644FB1" w:rsidRPr="00E218DA">
        <w:rPr>
          <w:rFonts w:cstheme="minorHAnsi"/>
        </w:rPr>
        <w:t xml:space="preserve"> εγγραφή νέων μελών,</w:t>
      </w:r>
      <w:r w:rsidRPr="00E218DA">
        <w:rPr>
          <w:rFonts w:cstheme="minorHAnsi"/>
        </w:rPr>
        <w:t xml:space="preserve"> υποστήριξη και οποιαδήποτε άλλη πληροφορία, επικοινωνήστε με τη Δημοτική Βιβλιοθήκη Κομοτηνής  </w:t>
      </w:r>
    </w:p>
    <w:p w14:paraId="10BFE3BE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4B721A54" wp14:editId="7368E92C">
            <wp:extent cx="152400" cy="152400"/>
            <wp:effectExtent l="0" t="0" r="0" b="0"/>
            <wp:docPr id="5" name="Εικόνα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DA">
        <w:rPr>
          <w:rFonts w:eastAsia="Times New Roman" w:cstheme="minorHAnsi"/>
          <w:color w:val="050505"/>
          <w:lang w:eastAsia="el-GR"/>
        </w:rPr>
        <w:t>: 2531022589</w:t>
      </w:r>
    </w:p>
    <w:p w14:paraId="2C90B496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noProof/>
          <w:color w:val="050505"/>
          <w:lang w:eastAsia="el-GR"/>
        </w:rPr>
        <w:drawing>
          <wp:inline distT="0" distB="0" distL="0" distR="0" wp14:anchorId="1AC622F7" wp14:editId="3E381973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DA">
        <w:rPr>
          <w:rFonts w:eastAsia="Times New Roman" w:cstheme="minorHAnsi"/>
          <w:color w:val="050505"/>
          <w:lang w:eastAsia="el-GR"/>
        </w:rPr>
        <w:t>:vivkomot@otenet.gr</w:t>
      </w:r>
    </w:p>
    <w:p w14:paraId="466C99AF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u w:val="single"/>
          <w:lang w:eastAsia="el-GR"/>
        </w:rPr>
      </w:pPr>
      <w:r w:rsidRPr="00E218DA">
        <w:rPr>
          <w:rFonts w:eastAsia="Times New Roman" w:cstheme="minorHAnsi"/>
          <w:color w:val="050505"/>
          <w:u w:val="single"/>
          <w:lang w:eastAsia="el-GR"/>
        </w:rPr>
        <w:t>Ωράριο Λειτουργίας:</w:t>
      </w:r>
    </w:p>
    <w:p w14:paraId="4F50BB72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color w:val="050505"/>
          <w:lang w:eastAsia="el-GR"/>
        </w:rPr>
        <w:t>Δευτέρα - Παρασκευή : 08:00-14:30</w:t>
      </w:r>
    </w:p>
    <w:p w14:paraId="6733DB54" w14:textId="77777777" w:rsidR="00644FB1" w:rsidRPr="00E218DA" w:rsidRDefault="00644FB1" w:rsidP="00644FB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l-GR"/>
        </w:rPr>
      </w:pPr>
      <w:r w:rsidRPr="00E218DA">
        <w:rPr>
          <w:rFonts w:eastAsia="Times New Roman" w:cstheme="minorHAnsi"/>
          <w:color w:val="050505"/>
          <w:lang w:eastAsia="el-GR"/>
        </w:rPr>
        <w:t>Απογεύματα: Δευτέρα &amp; Πέμπτη : 18:00-20:00</w:t>
      </w:r>
    </w:p>
    <w:p w14:paraId="1D4523E7" w14:textId="77777777" w:rsidR="0038224A" w:rsidRDefault="0038224A" w:rsidP="00576756">
      <w:pPr>
        <w:jc w:val="both"/>
      </w:pPr>
    </w:p>
    <w:p w14:paraId="5BD288F4" w14:textId="46234D56" w:rsidR="0092341B" w:rsidRDefault="0092341B" w:rsidP="00576756">
      <w:pPr>
        <w:jc w:val="both"/>
      </w:pPr>
    </w:p>
    <w:p w14:paraId="52547E55" w14:textId="0E7F76CC" w:rsidR="006E408D" w:rsidRDefault="006E408D" w:rsidP="00576756">
      <w:pPr>
        <w:jc w:val="both"/>
      </w:pPr>
    </w:p>
    <w:p w14:paraId="4AFD2383" w14:textId="6C48234A" w:rsidR="006E408D" w:rsidRDefault="006E408D" w:rsidP="00576756">
      <w:pPr>
        <w:jc w:val="both"/>
      </w:pPr>
    </w:p>
    <w:p w14:paraId="267ED1C2" w14:textId="6A41CD53" w:rsidR="006E408D" w:rsidRDefault="006E408D" w:rsidP="00576756">
      <w:pPr>
        <w:jc w:val="both"/>
      </w:pPr>
    </w:p>
    <w:p w14:paraId="796EDEC9" w14:textId="2D65CBF8" w:rsidR="006E408D" w:rsidRDefault="006E408D" w:rsidP="00576756">
      <w:pPr>
        <w:jc w:val="both"/>
      </w:pPr>
    </w:p>
    <w:p w14:paraId="354EA1D1" w14:textId="24A295A9" w:rsidR="006E408D" w:rsidRDefault="006E408D" w:rsidP="00576756">
      <w:pPr>
        <w:jc w:val="both"/>
      </w:pPr>
    </w:p>
    <w:p w14:paraId="0C5439DB" w14:textId="163C48A6" w:rsidR="006E408D" w:rsidRDefault="006E408D" w:rsidP="00576756">
      <w:pPr>
        <w:jc w:val="both"/>
      </w:pPr>
    </w:p>
    <w:p w14:paraId="21BBC3BA" w14:textId="3B506B9F" w:rsidR="006E408D" w:rsidRDefault="006E408D" w:rsidP="00576756">
      <w:pPr>
        <w:jc w:val="both"/>
      </w:pPr>
    </w:p>
    <w:p w14:paraId="2839C28C" w14:textId="33E3B193" w:rsidR="004273D0" w:rsidRDefault="004273D0" w:rsidP="004273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Δημοτική Βιβλιοθήκη Κομοτηνής</w:t>
      </w:r>
    </w:p>
    <w:p w14:paraId="0750722A" w14:textId="4D0F3357" w:rsidR="00F711D6" w:rsidRDefault="004273D0" w:rsidP="004273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 xml:space="preserve">Υπηρεσία Δανεισμού </w:t>
      </w:r>
      <w:r w:rsidR="00D83E78" w:rsidRPr="00D83E7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“</w:t>
      </w:r>
      <w:r w:rsidR="00D83E78">
        <w:rPr>
          <w:rFonts w:ascii="Segoe UI" w:eastAsia="Times New Roman" w:hAnsi="Segoe UI" w:cs="Segoe UI"/>
          <w:color w:val="333333"/>
          <w:sz w:val="23"/>
          <w:szCs w:val="23"/>
          <w:lang w:val="en-US" w:eastAsia="el-GR"/>
        </w:rPr>
        <w:t>book</w:t>
      </w:r>
      <w:r w:rsidR="00D83E78" w:rsidRPr="00D83E7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 xml:space="preserve"> </w:t>
      </w:r>
      <w:r w:rsidR="00D83E78">
        <w:rPr>
          <w:rFonts w:ascii="Segoe UI" w:eastAsia="Times New Roman" w:hAnsi="Segoe UI" w:cs="Segoe UI"/>
          <w:color w:val="333333"/>
          <w:sz w:val="23"/>
          <w:szCs w:val="23"/>
          <w:lang w:val="en-US" w:eastAsia="el-GR"/>
        </w:rPr>
        <w:t>delivery</w:t>
      </w:r>
      <w:r w:rsidR="00D83E78" w:rsidRPr="00D83E7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”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.</w:t>
      </w:r>
    </w:p>
    <w:p w14:paraId="2504AAA4" w14:textId="582727CD" w:rsidR="00E218DA" w:rsidRDefault="00E218DA" w:rsidP="00E218D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Φόρμα παραγγελίας</w:t>
      </w:r>
    </w:p>
    <w:p w14:paraId="1F8751BD" w14:textId="6D56FB15" w:rsidR="004273D0" w:rsidRPr="0038224A" w:rsidRDefault="004273D0" w:rsidP="004273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75612B95" w14:textId="56D50CF4" w:rsidR="00F711D6" w:rsidRDefault="00F711D6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 xml:space="preserve"> </w:t>
      </w:r>
    </w:p>
    <w:p w14:paraId="4AF6DBEE" w14:textId="04DA99A6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Αριθμός Μέλους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  <w:t>:</w:t>
      </w:r>
    </w:p>
    <w:p w14:paraId="7B601FD9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31B2BD05" w14:textId="77EFC475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Επίθετο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310A45F4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722A7303" w14:textId="53ACBB1D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Όνομα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618B1DF8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310991E1" w14:textId="27B5EBC8" w:rsid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Διεύθυνση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1FCB65A7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572E35F6" w14:textId="3CB5B1E3" w:rsid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Κινητό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0F4C9D98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22D8F450" w14:textId="5C5AD2CA" w:rsid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Όροφος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74E02B2C" w14:textId="77777777" w:rsidR="006E408D" w:rsidRP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782161A6" w14:textId="23557403" w:rsidR="006E408D" w:rsidRDefault="006E408D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6E408D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Ονοματεπώνυμο στο Θυροτηλέφωνο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:</w:t>
      </w:r>
    </w:p>
    <w:p w14:paraId="59E47B6B" w14:textId="2D5F9B74" w:rsidR="008C3860" w:rsidRDefault="008C3860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47DB73FA" w14:textId="03F7DD4F" w:rsidR="008C3860" w:rsidRDefault="008C3860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Προτιμώμενη ημέρα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  <w:t>:</w:t>
      </w:r>
    </w:p>
    <w:p w14:paraId="3CFA1077" w14:textId="09F4AD8E" w:rsidR="008C3860" w:rsidRDefault="008C3860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Προτιμώμενη ώρα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  <w:t>:</w:t>
      </w:r>
    </w:p>
    <w:p w14:paraId="404F878F" w14:textId="461049A6" w:rsidR="00F711D6" w:rsidRDefault="00F711D6" w:rsidP="006E4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</w:p>
    <w:p w14:paraId="7902A2B6" w14:textId="12F097CA" w:rsidR="006E408D" w:rsidRPr="0092341B" w:rsidRDefault="0092341B" w:rsidP="00923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</w:pPr>
      <w:r w:rsidRPr="0092341B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Αντίτυπα προς δανεισμό</w:t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8C3860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ab/>
      </w:r>
      <w:r w:rsidR="00EF4D38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br/>
      </w:r>
      <w:r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>(αριθμός εισαγωγής  αντιτύπου από ηλεκτρονικό κατάλογο)</w:t>
      </w:r>
      <w:r w:rsidRPr="0092341B">
        <w:rPr>
          <w:rFonts w:ascii="Segoe UI" w:eastAsia="Times New Roman" w:hAnsi="Segoe UI" w:cs="Segoe UI"/>
          <w:color w:val="333333"/>
          <w:sz w:val="23"/>
          <w:szCs w:val="23"/>
          <w:lang w:eastAsia="el-GR"/>
        </w:rPr>
        <w:t xml:space="preserve"> </w:t>
      </w:r>
    </w:p>
    <w:p w14:paraId="66D725E9" w14:textId="32FBD296" w:rsidR="00C47EEB" w:rsidRDefault="00C47EEB" w:rsidP="00576756">
      <w:pPr>
        <w:spacing w:line="276" w:lineRule="auto"/>
        <w:jc w:val="both"/>
        <w:rPr>
          <w:rFonts w:cstheme="minorHAnsi"/>
        </w:rPr>
      </w:pPr>
    </w:p>
    <w:p w14:paraId="01CA92CC" w14:textId="536E4877" w:rsidR="008C3860" w:rsidRDefault="008C3860" w:rsidP="00576756">
      <w:pPr>
        <w:spacing w:line="276" w:lineRule="auto"/>
        <w:jc w:val="both"/>
        <w:rPr>
          <w:rFonts w:cstheme="minorHAnsi"/>
        </w:rPr>
      </w:pPr>
    </w:p>
    <w:p w14:paraId="48DEEB74" w14:textId="2AFB930A" w:rsidR="008C3860" w:rsidRDefault="008C3860" w:rsidP="00576756">
      <w:pPr>
        <w:spacing w:line="276" w:lineRule="auto"/>
        <w:jc w:val="both"/>
        <w:rPr>
          <w:rFonts w:cstheme="minorHAnsi"/>
        </w:rPr>
      </w:pPr>
    </w:p>
    <w:p w14:paraId="1044AE91" w14:textId="77777777" w:rsidR="008C3860" w:rsidRDefault="008C3860" w:rsidP="00576756">
      <w:pPr>
        <w:spacing w:line="276" w:lineRule="auto"/>
        <w:jc w:val="both"/>
        <w:rPr>
          <w:rFonts w:cstheme="minorHAnsi"/>
        </w:rPr>
      </w:pPr>
    </w:p>
    <w:p w14:paraId="23936B5B" w14:textId="698A4EB5" w:rsidR="00663722" w:rsidRDefault="00663722" w:rsidP="00576756">
      <w:pPr>
        <w:spacing w:line="276" w:lineRule="auto"/>
        <w:jc w:val="both"/>
        <w:rPr>
          <w:rFonts w:cstheme="minorHAnsi"/>
        </w:rPr>
      </w:pPr>
    </w:p>
    <w:p w14:paraId="79FA6EFC" w14:textId="56CE8FD7" w:rsidR="00663722" w:rsidRDefault="00663722" w:rsidP="00663722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D710A57" wp14:editId="04A68047">
            <wp:extent cx="5337810" cy="686290"/>
            <wp:effectExtent l="0" t="0" r="0" b="0"/>
            <wp:docPr id="2" name="Εικόνα 1" descr="C:\Users\user\Desktop\banner_stay_s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_stay_saf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75" cy="6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7937B" w14:textId="66A8E7E7" w:rsidR="00663722" w:rsidRPr="00C47EEB" w:rsidRDefault="00663722" w:rsidP="00576756">
      <w:pPr>
        <w:spacing w:line="276" w:lineRule="auto"/>
        <w:jc w:val="both"/>
        <w:rPr>
          <w:rFonts w:cstheme="minorHAnsi"/>
        </w:rPr>
      </w:pPr>
    </w:p>
    <w:sectPr w:rsidR="00663722" w:rsidRPr="00C47EEB" w:rsidSect="00C47EEB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DB5"/>
    <w:multiLevelType w:val="hybridMultilevel"/>
    <w:tmpl w:val="F8627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8DB"/>
    <w:multiLevelType w:val="hybridMultilevel"/>
    <w:tmpl w:val="93243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168"/>
    <w:multiLevelType w:val="hybridMultilevel"/>
    <w:tmpl w:val="F09ACB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6DBB"/>
    <w:multiLevelType w:val="multilevel"/>
    <w:tmpl w:val="F3C0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11375"/>
    <w:multiLevelType w:val="hybridMultilevel"/>
    <w:tmpl w:val="49CEC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62E6"/>
    <w:multiLevelType w:val="hybridMultilevel"/>
    <w:tmpl w:val="AA7A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4887"/>
    <w:multiLevelType w:val="hybridMultilevel"/>
    <w:tmpl w:val="3D9E6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0"/>
    <w:rsid w:val="00010C31"/>
    <w:rsid w:val="000504CE"/>
    <w:rsid w:val="001B281F"/>
    <w:rsid w:val="00360D02"/>
    <w:rsid w:val="0038224A"/>
    <w:rsid w:val="004273D0"/>
    <w:rsid w:val="00576756"/>
    <w:rsid w:val="00595050"/>
    <w:rsid w:val="00644FB1"/>
    <w:rsid w:val="00663722"/>
    <w:rsid w:val="006E408D"/>
    <w:rsid w:val="008C3860"/>
    <w:rsid w:val="008D0898"/>
    <w:rsid w:val="009058D7"/>
    <w:rsid w:val="0092341B"/>
    <w:rsid w:val="00A65276"/>
    <w:rsid w:val="00AC7DF0"/>
    <w:rsid w:val="00AE3C35"/>
    <w:rsid w:val="00B14F6D"/>
    <w:rsid w:val="00B475F1"/>
    <w:rsid w:val="00C47EEB"/>
    <w:rsid w:val="00D6501B"/>
    <w:rsid w:val="00D83E78"/>
    <w:rsid w:val="00E218DA"/>
    <w:rsid w:val="00EF4D38"/>
    <w:rsid w:val="00F16D9D"/>
    <w:rsid w:val="00F17BBA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E8E"/>
  <w15:chartTrackingRefBased/>
  <w15:docId w15:val="{779B756B-F7AC-47AA-8A62-1FEA8A1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50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83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1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817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4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44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7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09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67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2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75538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3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4247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57436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6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2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4335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84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34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36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3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tini.gr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komotinilib.openabekt.gr/%2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Gartsonis</dc:creator>
  <cp:keywords/>
  <dc:description/>
  <cp:lastModifiedBy>Dimos Komotinis</cp:lastModifiedBy>
  <cp:revision>15</cp:revision>
  <dcterms:created xsi:type="dcterms:W3CDTF">2020-12-06T16:09:00Z</dcterms:created>
  <dcterms:modified xsi:type="dcterms:W3CDTF">2021-03-05T09:08:00Z</dcterms:modified>
</cp:coreProperties>
</file>